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1" w:rsidRDefault="000509D1" w:rsidP="0068780C">
      <w:pPr>
        <w:suppressAutoHyphens/>
        <w:ind w:firstLine="720"/>
        <w:jc w:val="both"/>
        <w:rPr>
          <w:szCs w:val="28"/>
        </w:rPr>
      </w:pPr>
      <w:bookmarkStart w:id="0" w:name="_GoBack"/>
      <w:bookmarkEnd w:id="0"/>
    </w:p>
    <w:p w:rsidR="000509D1" w:rsidRDefault="000509D1" w:rsidP="0068780C">
      <w:pPr>
        <w:suppressAutoHyphens/>
        <w:ind w:firstLine="720"/>
        <w:jc w:val="both"/>
        <w:rPr>
          <w:szCs w:val="28"/>
        </w:rPr>
      </w:pPr>
    </w:p>
    <w:p w:rsidR="000509D1" w:rsidRPr="000509D1" w:rsidRDefault="000509D1" w:rsidP="000509D1">
      <w:pPr>
        <w:suppressAutoHyphens/>
        <w:ind w:firstLine="720"/>
        <w:jc w:val="center"/>
        <w:rPr>
          <w:sz w:val="36"/>
          <w:szCs w:val="36"/>
        </w:rPr>
      </w:pPr>
      <w:r w:rsidRPr="000509D1">
        <w:rPr>
          <w:sz w:val="36"/>
          <w:szCs w:val="36"/>
        </w:rPr>
        <w:t xml:space="preserve">Информация для собственников </w:t>
      </w:r>
      <w:r w:rsidR="00244AAE">
        <w:rPr>
          <w:sz w:val="36"/>
          <w:szCs w:val="36"/>
        </w:rPr>
        <w:t xml:space="preserve">жилых и нежилых помещений в многоквартирных домах </w:t>
      </w:r>
      <w:r w:rsidRPr="000509D1">
        <w:rPr>
          <w:sz w:val="36"/>
          <w:szCs w:val="36"/>
        </w:rPr>
        <w:t>по капитальному ремонту</w:t>
      </w:r>
      <w:r>
        <w:rPr>
          <w:sz w:val="36"/>
          <w:szCs w:val="36"/>
        </w:rPr>
        <w:t xml:space="preserve"> общего имущества</w:t>
      </w:r>
    </w:p>
    <w:p w:rsidR="000509D1" w:rsidRPr="000509D1" w:rsidRDefault="000509D1" w:rsidP="000509D1">
      <w:pPr>
        <w:suppressAutoHyphens/>
        <w:ind w:firstLine="720"/>
        <w:jc w:val="center"/>
        <w:rPr>
          <w:sz w:val="36"/>
          <w:szCs w:val="36"/>
        </w:rPr>
      </w:pPr>
    </w:p>
    <w:p w:rsidR="000509D1" w:rsidRDefault="000509D1" w:rsidP="0068780C">
      <w:pPr>
        <w:suppressAutoHyphens/>
        <w:ind w:firstLine="720"/>
        <w:jc w:val="both"/>
        <w:rPr>
          <w:szCs w:val="28"/>
        </w:rPr>
      </w:pPr>
    </w:p>
    <w:p w:rsidR="0068780C" w:rsidRDefault="0068780C" w:rsidP="0068780C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158 ЖК РФ собственники помещений обязаны участвовать в расходах на содержание общего имущества в многоквартирном доме  путем внесения платы за содержание и ремонта и взносов на капитальный ремонт. Обязанность по оплате расходов на капитальный ремонт многоквартирного дома распространяется </w:t>
      </w:r>
      <w:proofErr w:type="gramStart"/>
      <w:r>
        <w:rPr>
          <w:szCs w:val="28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>
        <w:rPr>
          <w:szCs w:val="28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68780C" w:rsidRDefault="0068780C" w:rsidP="00687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Частью 1 ст. 169  ЖК РФ на собственников помещений возлагается обязанность по уплате ежемесячных взносов на капитальный ремонт общего имущества в многоквартирном доме, за исключением случаев, предусмотренных частью 2 ст. 169, частью 8 ст. 170 и частью 4 ст.181:</w:t>
      </w:r>
    </w:p>
    <w:p w:rsidR="0068780C" w:rsidRDefault="0068780C" w:rsidP="00687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-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доме</w:t>
      </w:r>
      <w:proofErr w:type="gramEnd"/>
      <w:r>
        <w:rPr>
          <w:szCs w:val="28"/>
        </w:rPr>
        <w:t xml:space="preserve">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>
        <w:rPr>
          <w:szCs w:val="28"/>
        </w:rPr>
        <w:t>взносы</w:t>
      </w:r>
      <w:proofErr w:type="gramEnd"/>
      <w:r>
        <w:rPr>
          <w:szCs w:val="28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 (ч.2 ст169 ЖК РФ);</w:t>
      </w:r>
    </w:p>
    <w:p w:rsidR="0068780C" w:rsidRDefault="0068780C" w:rsidP="00687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 (ч. 8 ст. 170 ЖК РФ);</w:t>
      </w:r>
    </w:p>
    <w:p w:rsidR="0068780C" w:rsidRDefault="00244AAE" w:rsidP="00687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="0068780C">
        <w:rPr>
          <w:szCs w:val="28"/>
        </w:rPr>
        <w:t xml:space="preserve">если до наступления установленного региональной программой капитального ремонта срока проведения капитального ремонта </w:t>
      </w:r>
      <w:r w:rsidR="0068780C">
        <w:rPr>
          <w:szCs w:val="28"/>
        </w:rPr>
        <w:lastRenderedPageBreak/>
        <w:t xml:space="preserve">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</w:t>
      </w:r>
      <w:proofErr w:type="gramStart"/>
      <w:r w:rsidR="0068780C">
        <w:rPr>
          <w:szCs w:val="28"/>
        </w:rP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</w:t>
      </w:r>
      <w:proofErr w:type="gramEnd"/>
      <w:r w:rsidR="0068780C">
        <w:rPr>
          <w:szCs w:val="28"/>
        </w:rPr>
        <w:t>, формирующих фонды капитального ремонта на счете, счетах регионального оператора (ч. 4 ст. 181 ЖК РФ).</w:t>
      </w:r>
    </w:p>
    <w:p w:rsidR="0068780C" w:rsidRDefault="0068780C" w:rsidP="00687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  <w:proofErr w:type="gramEnd"/>
      <w:r>
        <w:rPr>
          <w:szCs w:val="28"/>
        </w:rPr>
        <w:t xml:space="preserve"> Республиканская программа капитального ремонта общего имущества в многоквартирных домах на 2014 – 2043 годы</w:t>
      </w:r>
      <w:r w:rsidR="00244AAE">
        <w:rPr>
          <w:szCs w:val="28"/>
        </w:rPr>
        <w:t xml:space="preserve"> по Республике Адыгея</w:t>
      </w:r>
      <w:r>
        <w:rPr>
          <w:szCs w:val="28"/>
        </w:rPr>
        <w:t>,  опубликована 16 января 2014 г.</w:t>
      </w:r>
    </w:p>
    <w:p w:rsidR="0068780C" w:rsidRDefault="00244AAE" w:rsidP="0068780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68780C">
        <w:rPr>
          <w:szCs w:val="28"/>
        </w:rPr>
        <w:t xml:space="preserve"> соответствии с постановлением Кабинета министров РА от 21.11.2013 г. № 270  минимальный размер взноса на капитальный ремонт на 2014 г. составляет:</w:t>
      </w:r>
    </w:p>
    <w:p w:rsidR="0068780C" w:rsidRDefault="0068780C" w:rsidP="0068780C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 -  5, 30 руб./кв. м в месяц в многоквартирных домах, оборудованных лифтом;</w:t>
      </w:r>
    </w:p>
    <w:p w:rsidR="0068780C" w:rsidRDefault="00244AAE" w:rsidP="0068780C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 - </w:t>
      </w:r>
      <w:r w:rsidR="0068780C">
        <w:rPr>
          <w:szCs w:val="28"/>
        </w:rPr>
        <w:t>4,</w:t>
      </w:r>
      <w:r>
        <w:rPr>
          <w:szCs w:val="28"/>
        </w:rPr>
        <w:t xml:space="preserve">10 руб./кв. м </w:t>
      </w:r>
      <w:r w:rsidR="0068780C">
        <w:rPr>
          <w:szCs w:val="28"/>
        </w:rPr>
        <w:t>в месяц в многоквартирных домах, не оборудованных лифтом.</w:t>
      </w:r>
    </w:p>
    <w:p w:rsidR="00DF3DCC" w:rsidRPr="00A72CBA" w:rsidRDefault="00A72CBA" w:rsidP="0068780C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>Размер</w:t>
      </w:r>
      <w:r w:rsidR="00DF3DCC">
        <w:rPr>
          <w:szCs w:val="28"/>
        </w:rPr>
        <w:t xml:space="preserve"> взноса на капитальный ремонт общего имущества многоквартирных домов будет пересматривать</w:t>
      </w:r>
      <w:r>
        <w:rPr>
          <w:szCs w:val="28"/>
        </w:rPr>
        <w:t>ся ежегодно до 1 декабря. Размер</w:t>
      </w:r>
      <w:r w:rsidR="00DF3DCC">
        <w:rPr>
          <w:szCs w:val="28"/>
        </w:rPr>
        <w:t xml:space="preserve"> взноса необходимо уточнять у Некоммерческой организации «Адыгейский республиканский фонд капитального</w:t>
      </w:r>
      <w:r>
        <w:rPr>
          <w:szCs w:val="28"/>
        </w:rPr>
        <w:t xml:space="preserve"> ремонта общего имущества в многоквартирных домах</w:t>
      </w:r>
      <w:r w:rsidR="00DF3DCC">
        <w:rPr>
          <w:szCs w:val="28"/>
        </w:rPr>
        <w:t>»</w:t>
      </w:r>
      <w:r>
        <w:rPr>
          <w:szCs w:val="28"/>
        </w:rPr>
        <w:t xml:space="preserve"> (тел.</w:t>
      </w:r>
      <w:r w:rsidRPr="00A72CBA">
        <w:rPr>
          <w:szCs w:val="28"/>
        </w:rPr>
        <w:t>: 8(8772)54-54-38</w:t>
      </w:r>
      <w:r>
        <w:rPr>
          <w:szCs w:val="28"/>
        </w:rPr>
        <w:t>)</w:t>
      </w:r>
      <w:r w:rsidRPr="00A72CBA">
        <w:rPr>
          <w:szCs w:val="28"/>
        </w:rPr>
        <w:t>.</w:t>
      </w:r>
    </w:p>
    <w:p w:rsidR="00DF3DCC" w:rsidRDefault="00DF3DCC" w:rsidP="0068780C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Первый платеж необходимо производить по адресу и Ф.И.О. собственника квартиры. Лицевой счет будет указан в чек – </w:t>
      </w:r>
      <w:proofErr w:type="gramStart"/>
      <w:r>
        <w:rPr>
          <w:szCs w:val="28"/>
        </w:rPr>
        <w:t>ордере</w:t>
      </w:r>
      <w:proofErr w:type="gramEnd"/>
      <w:r>
        <w:rPr>
          <w:szCs w:val="28"/>
        </w:rPr>
        <w:t xml:space="preserve"> после первого платежа в отделении Сбербанка, в последующих платежах необходимо будет указывать данный лицевой счет в абонентской книжке.</w:t>
      </w:r>
    </w:p>
    <w:p w:rsidR="000509D1" w:rsidRDefault="000509D1" w:rsidP="000509D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Счет Некоммерческой организации «Адыгейский республиканский фонд капитального ремонта общего имущества в многоквартирных домах» для перечисления взносов на капитальный ремонт открыт в ОАО «Сбербанк». Все возможные условия перечисления платежей можно узнать у операторов банка. В соответствии с договором № 01/2-326 от 26.09.2014г. с ОАО «Сбербанк России» во всех офисах с 01.10.2014 г. установлена </w:t>
      </w:r>
      <w:r>
        <w:rPr>
          <w:szCs w:val="28"/>
        </w:rPr>
        <w:lastRenderedPageBreak/>
        <w:t>программа по приему платежей от граждан для формирования фонда капитального ремонта общего имущества в МКД.</w:t>
      </w:r>
    </w:p>
    <w:p w:rsidR="00A72CBA" w:rsidRDefault="00DF3DCC" w:rsidP="0068780C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>Взносы за капитальный ремонт должны перечислят</w:t>
      </w:r>
      <w:r w:rsidR="00244AAE">
        <w:rPr>
          <w:szCs w:val="28"/>
        </w:rPr>
        <w:t>ь</w:t>
      </w:r>
      <w:r>
        <w:rPr>
          <w:szCs w:val="28"/>
        </w:rPr>
        <w:t>ся ежемесячно до 10 числа месяца, следующего за истекшим месяцем.</w:t>
      </w:r>
    </w:p>
    <w:p w:rsidR="0068780C" w:rsidRPr="00F55C32" w:rsidRDefault="00F55C32" w:rsidP="00F55C32">
      <w:pPr>
        <w:widowControl w:val="0"/>
        <w:suppressAutoHyphens/>
        <w:ind w:firstLine="708"/>
        <w:jc w:val="both"/>
        <w:rPr>
          <w:color w:val="000000" w:themeColor="text1"/>
          <w:szCs w:val="28"/>
        </w:rPr>
      </w:pPr>
      <w:r w:rsidRPr="00F55C32">
        <w:rPr>
          <w:color w:val="000000" w:themeColor="text1"/>
        </w:rPr>
        <w:t xml:space="preserve"> </w:t>
      </w:r>
      <w:proofErr w:type="gramStart"/>
      <w:r w:rsidRPr="00F55C32">
        <w:rPr>
          <w:color w:val="000000" w:themeColor="text1"/>
        </w:rPr>
        <w:t xml:space="preserve">Собственники помещений в многоквартирном доме, несвоевременно и (или) не полностью уплатившие взносы на капитальный ремонт, обязаны </w:t>
      </w:r>
      <w:r w:rsidR="00DF3DCC">
        <w:rPr>
          <w:color w:val="000000" w:themeColor="text1"/>
        </w:rPr>
        <w:t xml:space="preserve">будут </w:t>
      </w:r>
      <w:r w:rsidRPr="00F55C32">
        <w:rPr>
          <w:color w:val="000000" w:themeColor="text1"/>
        </w:rPr>
        <w:t xml:space="preserve">уплатить в фонд капитального ремонта проценты в размере, установленном в порядке, предусмотренном </w:t>
      </w:r>
      <w:hyperlink w:anchor="sub_155014" w:history="1">
        <w:r w:rsidRPr="00F55C32">
          <w:rPr>
            <w:rStyle w:val="a4"/>
            <w:rFonts w:cs="Arial"/>
            <w:color w:val="000000" w:themeColor="text1"/>
          </w:rPr>
          <w:t>частью 14</w:t>
        </w:r>
      </w:hyperlink>
      <w:r>
        <w:rPr>
          <w:color w:val="000000" w:themeColor="text1"/>
        </w:rPr>
        <w:t xml:space="preserve"> статьи 155 ЖК РФ (</w:t>
      </w:r>
      <w:r>
        <w:t>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</w:t>
      </w:r>
      <w:proofErr w:type="gramEnd"/>
      <w:r>
        <w:t xml:space="preserve"> со следующего дня после наступления установленного срока оплаты по день фактической выплаты включительно. </w:t>
      </w:r>
      <w:proofErr w:type="gramStart"/>
      <w:r>
        <w:t>Увеличение установленного в настоящей части размера пеней не допускается</w:t>
      </w:r>
      <w:r>
        <w:rPr>
          <w:color w:val="000000" w:themeColor="text1"/>
        </w:rPr>
        <w:t>).</w:t>
      </w:r>
      <w:r w:rsidRPr="00F55C32">
        <w:rPr>
          <w:color w:val="000000" w:themeColor="text1"/>
        </w:rPr>
        <w:t xml:space="preserve"> </w:t>
      </w:r>
      <w:proofErr w:type="gramEnd"/>
    </w:p>
    <w:p w:rsidR="0068780C" w:rsidRDefault="0068780C" w:rsidP="0068780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5" w:anchor="sub_32010" w:history="1">
        <w:r>
          <w:rPr>
            <w:rStyle w:val="a3"/>
            <w:color w:val="000000"/>
            <w:szCs w:val="28"/>
            <w:u w:val="none"/>
          </w:rPr>
          <w:t>частями 10 и 11 статьи 32</w:t>
        </w:r>
        <w:r>
          <w:rPr>
            <w:rStyle w:val="a3"/>
            <w:color w:val="106BBE"/>
            <w:szCs w:val="28"/>
            <w:u w:val="none"/>
          </w:rPr>
          <w:t xml:space="preserve"> </w:t>
        </w:r>
      </w:hyperlink>
      <w:r>
        <w:rPr>
          <w:szCs w:val="28"/>
        </w:rPr>
        <w:t>ЖК РФ по решению собственников помещений в этом многоквартирном доме, а в случае изъятия для государственных или муниципальных нужд земельного участка, на котором расположен этот многоквартирный дом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  <w:proofErr w:type="gramEnd"/>
    </w:p>
    <w:p w:rsidR="0068780C" w:rsidRDefault="0068780C" w:rsidP="0068780C">
      <w:pPr>
        <w:suppressAutoHyphens/>
        <w:jc w:val="both"/>
        <w:rPr>
          <w:szCs w:val="28"/>
        </w:rPr>
      </w:pPr>
    </w:p>
    <w:p w:rsidR="0089481A" w:rsidRDefault="0089481A"/>
    <w:sectPr w:rsidR="0089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C"/>
    <w:rsid w:val="000509D1"/>
    <w:rsid w:val="00244AAE"/>
    <w:rsid w:val="00361544"/>
    <w:rsid w:val="0068780C"/>
    <w:rsid w:val="0089481A"/>
    <w:rsid w:val="00A72CBA"/>
    <w:rsid w:val="00D2561F"/>
    <w:rsid w:val="00DF3DCC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0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55C3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0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55C3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87;&#1080;&#1089;&#1100;&#1084;&#1072;%20&#1074;%20&#1088;&#1072;&#1073;&#1086;&#1090;&#1077;%20&#1085;&#1086;&#1074;\&#1087;&#1086;%20&#1082;&#1072;&#1087;&#1088;&#1077;&#1084;&#1086;&#1085;&#1090;&#109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2014-10-16T07:10:00Z</cp:lastPrinted>
  <dcterms:created xsi:type="dcterms:W3CDTF">2014-12-11T12:13:00Z</dcterms:created>
  <dcterms:modified xsi:type="dcterms:W3CDTF">2014-12-11T12:13:00Z</dcterms:modified>
</cp:coreProperties>
</file>